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D8" w:rsidRDefault="00802DD8" w:rsidP="00802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ЛОБИНСКОГО СЕЛЬСОВЕТА КРАСНОЗЕРСКОГО РАЙОНА НОВОСИБИРСКОЙ ОБЛАСТИ</w:t>
      </w:r>
    </w:p>
    <w:p w:rsidR="00802DD8" w:rsidRDefault="00802DD8" w:rsidP="00802D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(шестого созыва)  </w:t>
      </w:r>
    </w:p>
    <w:p w:rsidR="00802DD8" w:rsidRDefault="00802DD8" w:rsidP="00802DD8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802DD8" w:rsidRDefault="00802DD8" w:rsidP="00802DD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802DD8" w:rsidRDefault="00802DD8" w:rsidP="00802DD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шестой  очередной сессии</w:t>
      </w:r>
    </w:p>
    <w:p w:rsidR="00802DD8" w:rsidRDefault="00802DD8" w:rsidP="00802DD8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802DD8" w:rsidRDefault="00802DD8" w:rsidP="00802DD8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802DD8" w:rsidRDefault="00802DD8" w:rsidP="00802D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19.03.2025г.                                с. Лобино                                 №  233</w:t>
      </w:r>
    </w:p>
    <w:p w:rsidR="00802DD8" w:rsidRDefault="00802DD8" w:rsidP="00802D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802DD8" w:rsidRDefault="00802DD8" w:rsidP="00802D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Главы Лобинского сельсовета Краснозерского района Новосибирской области «О работе Главы  и администрации Лобинского сельсовета Краснозерского района Новосибирской области в 2024 году»</w:t>
      </w:r>
    </w:p>
    <w:p w:rsidR="00802DD8" w:rsidRDefault="00802DD8" w:rsidP="00802D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2DD8" w:rsidRDefault="00802DD8" w:rsidP="00802D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2DD8" w:rsidRDefault="00802DD8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соответствии с  ФЗ  №131 «Об общих принципах организации местного самоуправления  в РФ», ч. 25 ст.32; ч. 14 ст.27 Устава Лобинского сельсовета Краснозерского района Новосибирской области, и на основании отчета Главы Лобинского сельсовета Краснозерского района Новосибирской области С.А.Колесникова  «О работе Главы  и администрации Лобинского сельсовета  Краснозерского района Новосибирской области в 2024 году», Совет депутатов Лобинского сельсовета Краснозерского района Новосибирской области </w:t>
      </w:r>
    </w:p>
    <w:p w:rsidR="00802DD8" w:rsidRDefault="00802DD8" w:rsidP="00802D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802DD8" w:rsidRDefault="00802DD8" w:rsidP="00802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 Главы Лобинского сельсовета Краснозерского района Новосибирской области «О работе Главы  и администрации Лобинского сельсовета Краснозерского района Новосибирской области  в 2024 году» принять к сведению.</w:t>
      </w:r>
    </w:p>
    <w:p w:rsidR="00802DD8" w:rsidRDefault="00802DD8" w:rsidP="00802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Работу Главы Лобинского сельсовета Краснозерского района Новосибирской области, по результатам отчета  и работу администрации Лобинского сельсовета Краснозерского района Новосибирской области в 2024 году</w:t>
      </w:r>
      <w:r w:rsidRPr="00802D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 ___________________.</w:t>
      </w:r>
    </w:p>
    <w:p w:rsidR="00802DD8" w:rsidRDefault="00802DD8" w:rsidP="00802D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Совета депутатов Лобинского сельсовета Краснозерского района Новосибирской области  и Отчет Главы Лобинского сельсовета Краснозерского района Новосибирской области опубликовать в печатном издании «Вестник органов местного самоуправления Лобинского сельсовета Краснозерского района Новосибирской области»</w:t>
      </w:r>
    </w:p>
    <w:p w:rsidR="00802DD8" w:rsidRDefault="00802DD8" w:rsidP="00802DD8">
      <w:pPr>
        <w:pStyle w:val="a3"/>
        <w:rPr>
          <w:rFonts w:ascii="Times New Roman" w:hAnsi="Times New Roman"/>
          <w:sz w:val="28"/>
          <w:szCs w:val="28"/>
        </w:rPr>
      </w:pPr>
    </w:p>
    <w:p w:rsidR="006B68F6" w:rsidRDefault="006B68F6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</w:t>
      </w:r>
      <w:r w:rsidR="00802DD8">
        <w:rPr>
          <w:rFonts w:ascii="Times New Roman" w:hAnsi="Times New Roman"/>
          <w:sz w:val="28"/>
          <w:szCs w:val="28"/>
        </w:rPr>
        <w:t xml:space="preserve"> </w:t>
      </w:r>
    </w:p>
    <w:p w:rsidR="00802DD8" w:rsidRDefault="00802DD8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</w:p>
    <w:p w:rsidR="00802DD8" w:rsidRDefault="00802DD8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 сельсовета</w:t>
      </w:r>
    </w:p>
    <w:p w:rsidR="00802DD8" w:rsidRDefault="00802DD8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802DD8" w:rsidRDefault="00802DD8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 w:rsidR="006B68F6">
        <w:rPr>
          <w:rFonts w:ascii="Times New Roman" w:hAnsi="Times New Roman"/>
          <w:sz w:val="28"/>
          <w:szCs w:val="28"/>
        </w:rPr>
        <w:t xml:space="preserve">                   Г.В. Пустынников</w:t>
      </w:r>
    </w:p>
    <w:p w:rsidR="00B4087E" w:rsidRDefault="00B4087E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87E" w:rsidRDefault="00B4087E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87E" w:rsidRDefault="00B4087E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87E" w:rsidRDefault="00B4087E" w:rsidP="00B4087E">
      <w:pPr>
        <w:tabs>
          <w:tab w:val="left" w:pos="18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B4087E" w:rsidRDefault="00B4087E" w:rsidP="00B4087E">
      <w:pPr>
        <w:tabs>
          <w:tab w:val="left" w:pos="18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Главы Лобинского сельсовета Краснозерского района Новосибирской области о проделанной работе за 2024 год.</w:t>
      </w:r>
    </w:p>
    <w:p w:rsidR="00B4087E" w:rsidRDefault="00B4087E" w:rsidP="00B4087E">
      <w:pPr>
        <w:tabs>
          <w:tab w:val="left" w:pos="1845"/>
        </w:tabs>
        <w:jc w:val="center"/>
        <w:rPr>
          <w:sz w:val="28"/>
          <w:szCs w:val="28"/>
        </w:rPr>
      </w:pPr>
    </w:p>
    <w:p w:rsidR="00B4087E" w:rsidRDefault="00B4087E" w:rsidP="00B4087E">
      <w:pPr>
        <w:tabs>
          <w:tab w:val="left" w:pos="18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Уважаемые, коллеги!</w:t>
      </w:r>
    </w:p>
    <w:p w:rsidR="00B4087E" w:rsidRDefault="00B4087E" w:rsidP="00B4087E">
      <w:pPr>
        <w:pStyle w:val="a4"/>
        <w:shd w:val="clear" w:color="auto" w:fill="FFFFFF"/>
        <w:spacing w:before="0" w:beforeAutospacing="0" w:after="200" w:afterAutospacing="0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Я представляю вам свой отчет за 2024 год, в котором постараюсь отразить деятельность администрации, обозначить проблемные вопросы и пути их решения. Главными задачами в работе администрации поселения остается исполнение полномочий в соответствии со 131 Федеральным Законом «Об общих принципах организации местного самоуправления в Российской Федерации», Уставом поселения и другими Федеральными, Региональными и правовыми актами сельского поселения.</w:t>
      </w:r>
    </w:p>
    <w:p w:rsidR="00B4087E" w:rsidRPr="00FE5855" w:rsidRDefault="00B4087E" w:rsidP="00B4087E">
      <w:pPr>
        <w:pStyle w:val="a4"/>
        <w:shd w:val="clear" w:color="auto" w:fill="FFFFFF"/>
        <w:spacing w:before="0" w:beforeAutospacing="0" w:after="20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 Прозрачность работы Администрации, в соответствии с требованиями законодательства, отражается на официальном сайте администрации поселения и на страницах социальных сетей «Одноклассники», «Вконтакте» и «Телеграмм», где размещается актуальная информация Лобинского сельсовета.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На протяжении всего 2024 года проводились мероприятия по благоустройству села и жизнеобеспечению населения. А именно: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буртовка свалки – 3 раза в год (весна, лето, осень);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грейдеровка дорог и обкос обочин – 3 раза;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очистка улиц от снега в зимний период;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подсыпка шлаком дорог ул. Полтава, ул. Кароча, ул. Москва;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 xml:space="preserve">- выпиливание деревьев по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; 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подведено электричество к остановке общественного транспорта;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проведена замена 15 фонарей уличного освещения;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построен новый забор у здания Дома культуры;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отсыпана дамба у озера Кириллово;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 xml:space="preserve">- проведены субботники по скашиванию травы и вывозу мусора на кладбище; 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- силами специалистов администрации проведены субботник и косметический ремонт памятников погибшим во время ВОВ в селе Лобино, пос. Новолобинский, пос. Палкин Водопой, пос. Афанасово;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 xml:space="preserve">- проведено 2 схода граждан, на которых обсуждались проблемы населения. Одной из главных проблем прошлого года, как собственно и наступившего, является отсутствие желающих пасти скот частного сектора. В этом году большая часть Глав ЛПХ изъявили желание выпасать скот с помощью электропастуха, мы идем им на встречу, поможем заключить Договор аренды земельного участка для выпаса скота с Администрацией Краснозерского района. 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На территории нашего муниципального образования, осуществляли в 2024 году и осуществляют сейчас, свою деятельность, организации, чья деятельность востребована у населения, это - Врачебная амбулатория, аптечный пункт, почтовое отделение, 4 магазина, их штатная численность укомплектована и нареканий на их работу со стороны населения в администрацию сельсовета не поступало.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В 2024 году ликвидирована организация «Социальн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реабилитационный центр для несовершеннолетних». На базе ликвидированного Центра отрыта новая организация «Отделение № 3 Обского психоневрологического интерната». Все, попавшие под сокращение работники социальн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реабилитационного центра, были трудоустроены в отделение Обского ПНИ.</w:t>
      </w:r>
    </w:p>
    <w:p w:rsidR="00B4087E" w:rsidRDefault="00B4087E" w:rsidP="00B4087E">
      <w:pPr>
        <w:shd w:val="clear" w:color="auto" w:fill="FFFFFF"/>
        <w:spacing w:after="22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В обычном режиме работал Лобинский Дом культуры.</w:t>
      </w:r>
      <w:r>
        <w:rPr>
          <w:color w:val="000000"/>
          <w:sz w:val="28"/>
          <w:szCs w:val="28"/>
        </w:rPr>
        <w:t xml:space="preserve"> Организацию культурно массовой работы обеспечивают 5 клубных специалистов. В отчетный период сотрудниками ДК в рамках годового плана было организованно и проведено 359 различных культурно – досуговых мероприятий, посещаемость на мероприятиях составила 14236 человек. Коллективы художественной самодеятельности принимали участие в районных и областных конкурсах, концертах, выставках.</w:t>
      </w:r>
    </w:p>
    <w:p w:rsidR="00B4087E" w:rsidRDefault="00B4087E" w:rsidP="00B4087E">
      <w:pPr>
        <w:shd w:val="clear" w:color="auto" w:fill="FFFFFF"/>
        <w:spacing w:after="2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Принимали участие в летней районной спартакиаде, заняли первое место.</w:t>
      </w:r>
    </w:p>
    <w:p w:rsidR="00B4087E" w:rsidRDefault="00B4087E" w:rsidP="00B4087E">
      <w:pPr>
        <w:shd w:val="clear" w:color="auto" w:fill="FFFFFF"/>
        <w:spacing w:after="2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2024 году  Лобинское муниципальное образование занесено на Доску Почета Краснозерского района Новосибирской области за большой вклад в социально- экономическое развитие Краснозерского района.</w:t>
      </w:r>
    </w:p>
    <w:p w:rsidR="00B4087E" w:rsidRDefault="00B4087E" w:rsidP="00B4087E">
      <w:pPr>
        <w:shd w:val="clear" w:color="auto" w:fill="FFFFFF"/>
        <w:spacing w:after="2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В 2024 году в рамках реализации проектов инициативного бюджетирования, на территории Лобинского Дома культуры,  установлена уличная сцена, это позволило улучшить качество проведения мероприятий в летний период, главное из которых было празднование Юбилея села Лобино.</w:t>
      </w:r>
    </w:p>
    <w:p w:rsidR="00B4087E" w:rsidRDefault="00B4087E" w:rsidP="00B4087E">
      <w:pPr>
        <w:pStyle w:val="a4"/>
        <w:shd w:val="clear" w:color="auto" w:fill="FFFFFF"/>
        <w:spacing w:before="0" w:beforeAutospacing="0" w:after="20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 xml:space="preserve">Деятельность администрации  в отчетный период 2024 года проходила в постоянном сотрудничестве с Советом Депутатов Лобинского сельсовета. В настоящее время в состав Совета депутатов входят 9 депутатов. </w:t>
      </w:r>
      <w:proofErr w:type="gramStart"/>
      <w:r>
        <w:rPr>
          <w:color w:val="212121"/>
          <w:sz w:val="28"/>
          <w:szCs w:val="28"/>
        </w:rPr>
        <w:t>В 2024 году подготовлено и проведено 13 заседаний Совета депутатов, на которых рассмотрен 51 вопрос, по которым приняты решения Совета депутатов, в том числе проведено 7 процедур публичных слушаний по вопросам исполнения местного бюджета, внесения изменений в Устав Лобинского сельсовета, утверждения бюджета Лобинского сельсовета и по программе социально- экономического развития Лобинского сельсовета.</w:t>
      </w:r>
      <w:proofErr w:type="gramEnd"/>
    </w:p>
    <w:p w:rsidR="00B4087E" w:rsidRDefault="00B4087E" w:rsidP="00B4087E">
      <w:pPr>
        <w:pStyle w:val="a4"/>
        <w:shd w:val="clear" w:color="auto" w:fill="FFFFFF"/>
        <w:spacing w:before="0" w:beforeAutospacing="0" w:after="20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В рамках исполнения полномочий за 2024 год администрацией поселения был принят 201 правовой акт из них:</w:t>
      </w:r>
    </w:p>
    <w:p w:rsidR="00B4087E" w:rsidRDefault="00B4087E" w:rsidP="00B4087E">
      <w:pPr>
        <w:pStyle w:val="a4"/>
        <w:shd w:val="clear" w:color="auto" w:fill="FFFFFF"/>
        <w:spacing w:before="0" w:beforeAutospacing="0" w:after="20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  115 постановлений, распоряжений по основной деятельности – 32, распоряжений по личному составу- 54;</w:t>
      </w:r>
    </w:p>
    <w:p w:rsidR="00B4087E" w:rsidRDefault="00B4087E" w:rsidP="00B4087E">
      <w:pPr>
        <w:pStyle w:val="a4"/>
        <w:shd w:val="clear" w:color="auto" w:fill="FFFFFF"/>
        <w:spacing w:before="0" w:beforeAutospacing="0" w:after="20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- выдано 80 различных справок, 21 характеристика.</w:t>
      </w:r>
    </w:p>
    <w:p w:rsidR="00B4087E" w:rsidRDefault="00B4087E" w:rsidP="00B4087E">
      <w:pPr>
        <w:pStyle w:val="a4"/>
        <w:shd w:val="clear" w:color="auto" w:fill="FFFFFF"/>
        <w:spacing w:before="0" w:beforeAutospacing="0" w:after="200" w:afterAutospacing="0"/>
        <w:rPr>
          <w:color w:val="212121"/>
          <w:sz w:val="21"/>
          <w:szCs w:val="21"/>
        </w:rPr>
      </w:pPr>
      <w:r>
        <w:rPr>
          <w:color w:val="212121"/>
          <w:sz w:val="28"/>
          <w:szCs w:val="28"/>
        </w:rPr>
        <w:t>Все нормативные правовые акты проходят антикоррупционную экспертизу, а также направляются в районную прокуратуру. </w:t>
      </w:r>
    </w:p>
    <w:p w:rsidR="00B4087E" w:rsidRPr="00FE5855" w:rsidRDefault="00B4087E" w:rsidP="00B4087E">
      <w:pPr>
        <w:pStyle w:val="a4"/>
        <w:shd w:val="clear" w:color="auto" w:fill="FFFFFF"/>
        <w:spacing w:before="0" w:beforeAutospacing="0" w:after="200" w:after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 На воинском учете состоят  161 человек, из них: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2 – офицера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144 человек - сержанты, солдаты, матросы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12 человек – спец. учет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15 человек - граждане, подлежащие призыву на военную службу                                     4 человека - допризывники.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В зоне СВО находятся 10 наших земляков, они с честью выполняют свой долг перед Родиной, многие награждены медалями. Мы в свою очередь активно принимаем участие в сборе гуманитарной помощи для наших бойцов.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На протяжении всего 2024 года работала административная комиссия. Было составлено 3 протокола об административном правонарушении, вынесено 3 предупреждения.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На 01.01. 2024г., согласно данных Росстата населения, на территории Лобинского сельсовета зарегистрированы 644 человека, фактически на отчетную дату проживали 522  человека. Демографическая ситуация за 2023 год на территории Лобинского сельсовета такова: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родились – 3 человека;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 xml:space="preserve">умерли – 6 человек.     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Коротко о планах на 2025 год: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подготовка и проведение выборов в сентябре 2025 года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буртовка свалк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май, август, ноябрь;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грейдеровка доро</w:t>
      </w:r>
      <w:proofErr w:type="gramStart"/>
      <w:r>
        <w:rPr>
          <w:sz w:val="28"/>
          <w:szCs w:val="28"/>
        </w:rPr>
        <w:t>г-</w:t>
      </w:r>
      <w:proofErr w:type="gramEnd"/>
      <w:r>
        <w:rPr>
          <w:sz w:val="28"/>
          <w:szCs w:val="28"/>
        </w:rPr>
        <w:t xml:space="preserve"> май, август;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 ямочный ремонт дорог сел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май;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- проведение субботника на кладбищ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май.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В завершении своего доклада хочу поблагодарить районного депутата от нашего округа Боровых Валерия Михайловича за поддержку и помощь в решении разного рода проблем. Валерий Михайлович не остается в стороне от жизни села – посещает все масштабные мероприятия, проходящие в Лобино, финансово участвует в проектах инициативного бюджетирования и сбора помощи участникам СВО. Реагирует на все обращения жителей села и оказывает им посильную помощь. Ремонт дороги Лобин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Краснозерское в 2024 году, тоже стал результатом активной работы Валерия Михайловича.</w:t>
      </w:r>
    </w:p>
    <w:p w:rsidR="00B4087E" w:rsidRDefault="00B4087E" w:rsidP="00B4087E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 xml:space="preserve">Спасибо за внимание.  </w:t>
      </w:r>
    </w:p>
    <w:p w:rsidR="00B4087E" w:rsidRDefault="00B4087E" w:rsidP="00802D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6215A" w:rsidRDefault="0046215A"/>
    <w:sectPr w:rsidR="00462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47013"/>
    <w:multiLevelType w:val="hybridMultilevel"/>
    <w:tmpl w:val="A0961D1C"/>
    <w:lvl w:ilvl="0" w:tplc="CAEEAF9C">
      <w:start w:val="1"/>
      <w:numFmt w:val="decimal"/>
      <w:lvlText w:val="%1."/>
      <w:lvlJc w:val="left"/>
      <w:pPr>
        <w:ind w:left="570" w:hanging="360"/>
      </w:p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56"/>
    <w:rsid w:val="0046215A"/>
    <w:rsid w:val="006B68F6"/>
    <w:rsid w:val="00802DD8"/>
    <w:rsid w:val="00847456"/>
    <w:rsid w:val="00B4087E"/>
    <w:rsid w:val="00E2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DD8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802DD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rsid w:val="00B40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DD8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802DD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rsid w:val="00B40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7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1325</Words>
  <Characters>7559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2025-03-05T08:59:00Z</dcterms:created>
  <dcterms:modified xsi:type="dcterms:W3CDTF">2025-03-17T05:08:00Z</dcterms:modified>
</cp:coreProperties>
</file>